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9126" w14:textId="77777777" w:rsidR="00BB6354" w:rsidRPr="002311F9" w:rsidRDefault="00AA60DE" w:rsidP="00BB6354">
      <w:pPr>
        <w:rPr>
          <w:rStyle w:val="Heading1Char"/>
        </w:rPr>
      </w:pPr>
      <w:r w:rsidRPr="002311F9">
        <w:rPr>
          <w:rStyle w:val="Heading1Char"/>
        </w:rPr>
        <w:t>Exercise 2.4: Conducting a Decoding Interview</w:t>
      </w:r>
    </w:p>
    <w:p w14:paraId="69E42F23" w14:textId="52F227F9" w:rsidR="00AA60DE" w:rsidRPr="002311F9" w:rsidRDefault="00AA60DE" w:rsidP="00BB6354">
      <w:pPr>
        <w:pStyle w:val="ListParagraph"/>
        <w:numPr>
          <w:ilvl w:val="0"/>
          <w:numId w:val="2"/>
        </w:numPr>
        <w:ind w:left="426"/>
      </w:pPr>
      <w:r w:rsidRPr="002311F9">
        <w:t xml:space="preserve">Start with a recent, specific example of the expert successfully </w:t>
      </w:r>
      <w:r w:rsidR="0077279F" w:rsidRPr="002311F9">
        <w:t>overcom</w:t>
      </w:r>
      <w:r w:rsidRPr="002311F9">
        <w:t>ing the bottleneck students struggle with—for example, the bottleneck is</w:t>
      </w:r>
      <w:r w:rsidR="0077279F" w:rsidRPr="002311F9">
        <w:t xml:space="preserve"> </w:t>
      </w:r>
      <w:r w:rsidRPr="002311F9">
        <w:t xml:space="preserve">that students </w:t>
      </w:r>
      <w:proofErr w:type="gramStart"/>
      <w:r w:rsidRPr="002311F9">
        <w:t>don’t</w:t>
      </w:r>
      <w:proofErr w:type="gramEnd"/>
      <w:r w:rsidRPr="002311F9">
        <w:t xml:space="preserve"> understand the concept of bias in scientific data. Then</w:t>
      </w:r>
      <w:r w:rsidR="0077279F" w:rsidRPr="002311F9">
        <w:t xml:space="preserve"> </w:t>
      </w:r>
      <w:r w:rsidRPr="002311F9">
        <w:t xml:space="preserve">ask, “What do you do when you are doing this task so that you </w:t>
      </w:r>
      <w:proofErr w:type="gramStart"/>
      <w:r w:rsidRPr="002311F9">
        <w:t>don’t</w:t>
      </w:r>
      <w:proofErr w:type="gramEnd"/>
      <w:r w:rsidRPr="002311F9">
        <w:t xml:space="preserve"> get</w:t>
      </w:r>
      <w:r w:rsidR="0077279F" w:rsidRPr="002311F9">
        <w:t xml:space="preserve"> </w:t>
      </w:r>
      <w:r w:rsidRPr="002311F9">
        <w:t>stuck at this spot? When was a recent time you came up against bias in</w:t>
      </w:r>
      <w:r w:rsidR="0077279F" w:rsidRPr="002311F9">
        <w:t xml:space="preserve"> </w:t>
      </w:r>
      <w:r w:rsidRPr="002311F9">
        <w:t xml:space="preserve">data? What did you see? How do you do this? How did you </w:t>
      </w:r>
      <w:proofErr w:type="gramStart"/>
      <w:r w:rsidRPr="002311F9">
        <w:t>handle</w:t>
      </w:r>
      <w:proofErr w:type="gramEnd"/>
      <w:r w:rsidRPr="002311F9">
        <w:t xml:space="preserve"> it?”</w:t>
      </w:r>
      <w:r w:rsidR="00BB6354" w:rsidRPr="002311F9">
        <w:br/>
      </w:r>
    </w:p>
    <w:p w14:paraId="4D00EE2B" w14:textId="39C19807" w:rsidR="00AA60DE" w:rsidRPr="002311F9" w:rsidRDefault="00AA60DE" w:rsidP="0077279F">
      <w:pPr>
        <w:pStyle w:val="ListParagraph"/>
        <w:numPr>
          <w:ilvl w:val="0"/>
          <w:numId w:val="2"/>
        </w:numPr>
        <w:suppressAutoHyphens/>
        <w:ind w:left="425" w:hanging="357"/>
      </w:pPr>
      <w:r w:rsidRPr="002311F9">
        <w:t>When the interviewee responds, try to imagine doing the thinking</w:t>
      </w:r>
      <w:r w:rsidR="0077279F" w:rsidRPr="002311F9">
        <w:t xml:space="preserve"> </w:t>
      </w:r>
      <w:r w:rsidRPr="002311F9">
        <w:t>described. Ask yourself, “What more do I need to know so I can (mentally) do it?” Performing the mental tasks as described allows the interviewer to see where expert thinking might be covered up. “How is this</w:t>
      </w:r>
      <w:r w:rsidR="0077279F" w:rsidRPr="002311F9">
        <w:t xml:space="preserve"> </w:t>
      </w:r>
      <w:r w:rsidRPr="002311F9">
        <w:t>different from the way I think about bias? What sorts of things do I need</w:t>
      </w:r>
      <w:r w:rsidR="0077279F" w:rsidRPr="002311F9">
        <w:t xml:space="preserve"> </w:t>
      </w:r>
      <w:r w:rsidRPr="002311F9">
        <w:t>to know to understand bias in data? How do I know what to look at to</w:t>
      </w:r>
      <w:r w:rsidR="0077279F" w:rsidRPr="002311F9">
        <w:t xml:space="preserve"> </w:t>
      </w:r>
      <w:r w:rsidRPr="002311F9">
        <w:t>determine the bias in data?”</w:t>
      </w:r>
      <w:r w:rsidR="00BB6354" w:rsidRPr="002311F9">
        <w:br/>
      </w:r>
    </w:p>
    <w:p w14:paraId="09347531" w14:textId="6AE9F4F2" w:rsidR="00AA60DE" w:rsidRPr="002311F9" w:rsidRDefault="00AA60DE" w:rsidP="00BB6354">
      <w:pPr>
        <w:pStyle w:val="ListParagraph"/>
        <w:numPr>
          <w:ilvl w:val="0"/>
          <w:numId w:val="2"/>
        </w:numPr>
        <w:ind w:left="426"/>
      </w:pPr>
      <w:r w:rsidRPr="002311F9">
        <w:t>Probe any place where the interviewer cannot explain. (Repeat this step</w:t>
      </w:r>
      <w:r w:rsidR="0077279F" w:rsidRPr="002311F9">
        <w:t xml:space="preserve"> </w:t>
      </w:r>
      <w:r w:rsidRPr="002311F9">
        <w:t>often in the interview.) For example, the interviewer might say, “So you</w:t>
      </w:r>
      <w:r w:rsidR="0077279F" w:rsidRPr="002311F9">
        <w:t xml:space="preserve"> </w:t>
      </w:r>
      <w:r w:rsidRPr="002311F9">
        <w:t>say that the data are factual, but they are also biased. I don’t understand</w:t>
      </w:r>
      <w:r w:rsidR="0077279F" w:rsidRPr="002311F9">
        <w:t xml:space="preserve"> </w:t>
      </w:r>
      <w:r w:rsidRPr="002311F9">
        <w:t>how they can be both at once. Can you explain that to me?”</w:t>
      </w:r>
      <w:r w:rsidR="00BB6354" w:rsidRPr="002311F9">
        <w:br/>
      </w:r>
    </w:p>
    <w:p w14:paraId="768987EA" w14:textId="024910D5" w:rsidR="00AA60DE" w:rsidRPr="002311F9" w:rsidRDefault="00AA60DE" w:rsidP="00BB6354">
      <w:pPr>
        <w:pStyle w:val="ListParagraph"/>
        <w:numPr>
          <w:ilvl w:val="0"/>
          <w:numId w:val="2"/>
        </w:numPr>
        <w:ind w:left="426"/>
      </w:pPr>
      <w:r w:rsidRPr="002311F9">
        <w:t xml:space="preserve">Summarize—reflect back to the interviewer what </w:t>
      </w:r>
      <w:proofErr w:type="gramStart"/>
      <w:r w:rsidRPr="002311F9">
        <w:t>was said</w:t>
      </w:r>
      <w:proofErr w:type="gramEnd"/>
      <w:r w:rsidRPr="002311F9">
        <w:t xml:space="preserve"> without the</w:t>
      </w:r>
      <w:r w:rsidR="0077279F" w:rsidRPr="002311F9">
        <w:t xml:space="preserve"> </w:t>
      </w:r>
      <w:r w:rsidRPr="002311F9">
        <w:t>fine details. (Repeat this step several times in the interview, particularly</w:t>
      </w:r>
      <w:r w:rsidR="0077279F" w:rsidRPr="002311F9">
        <w:t xml:space="preserve"> </w:t>
      </w:r>
      <w:r w:rsidRPr="002311F9">
        <w:t>when the expert has gotten stuck.) “So bias is not conscious selection of</w:t>
      </w:r>
      <w:r w:rsidR="0077279F" w:rsidRPr="002311F9">
        <w:t xml:space="preserve"> </w:t>
      </w:r>
      <w:r w:rsidRPr="002311F9">
        <w:t>some data over other data, but is caused by methods of collecting data?”</w:t>
      </w:r>
      <w:r w:rsidR="0077279F" w:rsidRPr="002311F9">
        <w:t xml:space="preserve"> </w:t>
      </w:r>
      <w:r w:rsidRPr="002311F9">
        <w:t>for example.</w:t>
      </w:r>
      <w:r w:rsidR="00BB6354" w:rsidRPr="002311F9">
        <w:br/>
      </w:r>
    </w:p>
    <w:p w14:paraId="3F18A2BA" w14:textId="72C75870" w:rsidR="00AA60DE" w:rsidRPr="002311F9" w:rsidRDefault="00AA60DE" w:rsidP="00BB6354">
      <w:pPr>
        <w:pStyle w:val="ListParagraph"/>
        <w:numPr>
          <w:ilvl w:val="0"/>
          <w:numId w:val="2"/>
        </w:numPr>
        <w:ind w:left="426"/>
      </w:pPr>
      <w:r w:rsidRPr="002311F9">
        <w:t>Toward the end of the interview, abstract and list the main three to five</w:t>
      </w:r>
      <w:r w:rsidR="0077279F" w:rsidRPr="002311F9">
        <w:t xml:space="preserve"> </w:t>
      </w:r>
      <w:r w:rsidRPr="002311F9">
        <w:t>mental actions. Categorize the mental action in terms of one of Bloom’s</w:t>
      </w:r>
      <w:r w:rsidR="0077279F" w:rsidRPr="002311F9">
        <w:t xml:space="preserve"> </w:t>
      </w:r>
      <w:r w:rsidRPr="002311F9">
        <w:t>typology levels: analyzing (taking things apart), synthesizing (generation</w:t>
      </w:r>
      <w:r w:rsidR="0077279F" w:rsidRPr="002311F9">
        <w:t xml:space="preserve"> </w:t>
      </w:r>
      <w:r w:rsidRPr="002311F9">
        <w:t>or combination of elements into a new idea), applying (using procedures</w:t>
      </w:r>
      <w:r w:rsidR="0077279F" w:rsidRPr="002311F9">
        <w:t xml:space="preserve"> </w:t>
      </w:r>
      <w:r w:rsidRPr="002311F9">
        <w:t>to solve a problem), or evaluating (making judgments based on criteria).</w:t>
      </w:r>
      <w:r w:rsidR="0077279F" w:rsidRPr="002311F9">
        <w:t xml:space="preserve"> </w:t>
      </w:r>
      <w:r w:rsidRPr="002311F9">
        <w:t>“</w:t>
      </w:r>
      <w:proofErr w:type="gramStart"/>
      <w:r w:rsidRPr="002311F9">
        <w:t>So</w:t>
      </w:r>
      <w:proofErr w:type="gramEnd"/>
      <w:r w:rsidRPr="002311F9">
        <w:t xml:space="preserve"> all data have bias because our methods always involve sampling. </w:t>
      </w:r>
      <w:proofErr w:type="gramStart"/>
      <w:r w:rsidRPr="002311F9">
        <w:t>So</w:t>
      </w:r>
      <w:proofErr w:type="gramEnd"/>
      <w:r w:rsidR="0077279F" w:rsidRPr="002311F9">
        <w:t xml:space="preserve"> </w:t>
      </w:r>
      <w:r w:rsidRPr="002311F9">
        <w:t>I would need to identify the sort of bias that might be in the data (analysis). I would do this by</w:t>
      </w:r>
      <w:r w:rsidR="0077279F" w:rsidRPr="002311F9">
        <w:t xml:space="preserve"> t</w:t>
      </w:r>
      <w:r w:rsidRPr="002311F9">
        <w:t xml:space="preserve">hinking about the possible ways data might </w:t>
      </w:r>
      <w:proofErr w:type="gramStart"/>
      <w:r w:rsidRPr="002311F9">
        <w:t>be</w:t>
      </w:r>
      <w:r w:rsidR="0077279F" w:rsidRPr="002311F9">
        <w:t xml:space="preserve"> </w:t>
      </w:r>
      <w:r w:rsidRPr="002311F9">
        <w:t>gathered</w:t>
      </w:r>
      <w:proofErr w:type="gramEnd"/>
      <w:r w:rsidRPr="002311F9">
        <w:t xml:space="preserve"> in this situation and how the method might influence the data</w:t>
      </w:r>
      <w:r w:rsidR="0077279F" w:rsidRPr="002311F9">
        <w:t xml:space="preserve"> </w:t>
      </w:r>
      <w:r w:rsidRPr="002311F9">
        <w:t>(application). I would have to know what the authors did to compensate</w:t>
      </w:r>
      <w:r w:rsidR="0077279F" w:rsidRPr="002311F9">
        <w:t xml:space="preserve"> </w:t>
      </w:r>
      <w:r w:rsidRPr="002311F9">
        <w:t>for the errors produced by their method of sampling (evaluation). And</w:t>
      </w:r>
      <w:r w:rsidR="0077279F" w:rsidRPr="002311F9">
        <w:t xml:space="preserve"> </w:t>
      </w:r>
      <w:r w:rsidRPr="002311F9">
        <w:t>then I would determine whether given the inaccuracy inherent in data</w:t>
      </w:r>
      <w:r w:rsidR="0077279F" w:rsidRPr="002311F9">
        <w:t xml:space="preserve"> </w:t>
      </w:r>
      <w:r w:rsidRPr="002311F9">
        <w:t>gathering there is still reason to see the author’s conclusions as reasonable.</w:t>
      </w:r>
      <w:r w:rsidR="0085690A" w:rsidRPr="002311F9">
        <w:t xml:space="preserve"> </w:t>
      </w:r>
      <w:r w:rsidRPr="002311F9">
        <w:t xml:space="preserve">I would have to know how </w:t>
      </w:r>
      <w:proofErr w:type="gramStart"/>
      <w:r w:rsidRPr="002311F9">
        <w:t>much</w:t>
      </w:r>
      <w:proofErr w:type="gramEnd"/>
      <w:r w:rsidRPr="002311F9">
        <w:t xml:space="preserve"> inaccuracy is likely to be in the data as</w:t>
      </w:r>
      <w:r w:rsidR="0085690A" w:rsidRPr="002311F9">
        <w:t xml:space="preserve"> </w:t>
      </w:r>
      <w:r w:rsidRPr="002311F9">
        <w:t>well (evaluation).”</w:t>
      </w:r>
      <w:r w:rsidR="00BB6354" w:rsidRPr="002311F9">
        <w:br/>
      </w:r>
    </w:p>
    <w:p w14:paraId="64E7B86E" w14:textId="0BE52FD6" w:rsidR="00AA60DE" w:rsidRPr="002311F9" w:rsidRDefault="00AA60DE" w:rsidP="00BB6354">
      <w:pPr>
        <w:pStyle w:val="ListParagraph"/>
        <w:numPr>
          <w:ilvl w:val="0"/>
          <w:numId w:val="2"/>
        </w:numPr>
        <w:ind w:left="426"/>
      </w:pPr>
      <w:r w:rsidRPr="002311F9">
        <w:t>Continue to ask for more details until (a) the bottleneck has been fully</w:t>
      </w:r>
      <w:r w:rsidR="0085690A" w:rsidRPr="002311F9">
        <w:t xml:space="preserve"> </w:t>
      </w:r>
      <w:r w:rsidRPr="002311F9">
        <w:t xml:space="preserve">explicated, (b) </w:t>
      </w:r>
      <w:proofErr w:type="gramStart"/>
      <w:r w:rsidRPr="002311F9">
        <w:t>there’s</w:t>
      </w:r>
      <w:proofErr w:type="gramEnd"/>
      <w:r w:rsidRPr="002311F9">
        <w:t xml:space="preserve"> a reasonable expectation that the student will be</w:t>
      </w:r>
      <w:r w:rsidR="0085690A" w:rsidRPr="002311F9">
        <w:t xml:space="preserve"> </w:t>
      </w:r>
      <w:r w:rsidRPr="002311F9">
        <w:t>able to perform the mental actions, or (c) the expert cannot explain</w:t>
      </w:r>
      <w:r w:rsidR="0085690A" w:rsidRPr="002311F9">
        <w:t xml:space="preserve"> </w:t>
      </w:r>
      <w:r w:rsidRPr="002311F9">
        <w:t>further.</w:t>
      </w:r>
    </w:p>
    <w:p w14:paraId="0079CF9D" w14:textId="0ACEB7D8" w:rsidR="00D5734C" w:rsidRPr="002311F9" w:rsidRDefault="00AA60DE">
      <w:hyperlink r:id="rId5" w:history="1">
        <w:r w:rsidRPr="002311F9">
          <w:rPr>
            <w:rStyle w:val="Hyperlink"/>
          </w:rPr>
          <w:t xml:space="preserve">e-Reader | Step 2 | Decoding Mental Actions | Joan Middendorf, Leah </w:t>
        </w:r>
        <w:proofErr w:type="spellStart"/>
        <w:r w:rsidR="007022CA" w:rsidRPr="002311F9">
          <w:rPr>
            <w:rStyle w:val="Hyperlink"/>
          </w:rPr>
          <w:t>Shopkow</w:t>
        </w:r>
        <w:proofErr w:type="spellEnd"/>
      </w:hyperlink>
    </w:p>
    <w:p w14:paraId="7839A8D0" w14:textId="77777777" w:rsidR="00AA60DE" w:rsidRPr="002311F9" w:rsidRDefault="00AA60DE"/>
    <w:sectPr w:rsidR="00AA60DE" w:rsidRPr="00231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92BC8"/>
    <w:multiLevelType w:val="hybridMultilevel"/>
    <w:tmpl w:val="912CDB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524F"/>
    <w:multiLevelType w:val="hybridMultilevel"/>
    <w:tmpl w:val="5C7C7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97939">
    <w:abstractNumId w:val="0"/>
  </w:num>
  <w:num w:numId="2" w16cid:durableId="88286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C0MDa0NDQ1NjAwMDNT0lEKTi0uzszPAykwrAUAzEwfvSwAAAA="/>
  </w:docVars>
  <w:rsids>
    <w:rsidRoot w:val="00AA60DE"/>
    <w:rsid w:val="00053FF1"/>
    <w:rsid w:val="000A7A35"/>
    <w:rsid w:val="002311F9"/>
    <w:rsid w:val="00281AF2"/>
    <w:rsid w:val="003E5AC6"/>
    <w:rsid w:val="00557C62"/>
    <w:rsid w:val="007022CA"/>
    <w:rsid w:val="0077279F"/>
    <w:rsid w:val="0085690A"/>
    <w:rsid w:val="00A53FEB"/>
    <w:rsid w:val="00AA60DE"/>
    <w:rsid w:val="00B15239"/>
    <w:rsid w:val="00BB6354"/>
    <w:rsid w:val="00D5734C"/>
    <w:rsid w:val="00E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3F98"/>
  <w15:chartTrackingRefBased/>
  <w15:docId w15:val="{68408C9A-0B1D-40BF-85F2-DAF09DE5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0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0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0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2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-taylorfrancis-com.ez.statsbiblioteket.dk/reader/download/e6bbb45d-9c4c-4f67-bb65-79d0b74dd885/chapter/pdf?context=ub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Kristiansen</dc:creator>
  <cp:keywords/>
  <dc:description/>
  <cp:lastModifiedBy>Nina Adolfsen</cp:lastModifiedBy>
  <cp:revision>10</cp:revision>
  <dcterms:created xsi:type="dcterms:W3CDTF">2024-12-18T08:44:00Z</dcterms:created>
  <dcterms:modified xsi:type="dcterms:W3CDTF">2024-12-18T08:48:00Z</dcterms:modified>
</cp:coreProperties>
</file>